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132E5" w14:textId="77777777" w:rsidR="00C2683F" w:rsidRPr="00C2683F" w:rsidRDefault="00C2683F" w:rsidP="00C2683F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C2683F">
        <w:rPr>
          <w:rFonts w:asciiTheme="minorHAnsi" w:hAnsiTheme="minorHAnsi" w:cstheme="minorHAnsi"/>
          <w:b/>
          <w:bCs/>
          <w:sz w:val="28"/>
          <w:szCs w:val="28"/>
          <w:lang w:val="en-GB"/>
        </w:rPr>
        <w:t>Report from pre-graduate practice in surgery</w:t>
      </w:r>
    </w:p>
    <w:p w14:paraId="1116B936" w14:textId="6F879D1F" w:rsidR="00C2683F" w:rsidRPr="00C2683F" w:rsidRDefault="00C2683F" w:rsidP="00C2683F">
      <w:pPr>
        <w:jc w:val="center"/>
        <w:rPr>
          <w:rFonts w:asciiTheme="minorHAnsi" w:hAnsiTheme="minorHAnsi" w:cstheme="minorHAnsi"/>
          <w:b/>
          <w:bCs/>
          <w:lang w:val="en-GB"/>
        </w:rPr>
      </w:pPr>
      <w:r w:rsidRPr="00C2683F">
        <w:rPr>
          <w:rFonts w:asciiTheme="minorHAnsi" w:hAnsiTheme="minorHAnsi" w:cstheme="minorHAnsi"/>
          <w:b/>
          <w:bCs/>
          <w:lang w:val="en-GB"/>
        </w:rPr>
        <w:t>Second Faculty of Medicine, Charles University</w:t>
      </w:r>
    </w:p>
    <w:p w14:paraId="48E7B745" w14:textId="6BD73B3F" w:rsidR="00C2683F" w:rsidRPr="00C2683F" w:rsidRDefault="00C2683F" w:rsidP="00C2683F">
      <w:pPr>
        <w:jc w:val="center"/>
        <w:rPr>
          <w:rFonts w:asciiTheme="minorHAnsi" w:hAnsiTheme="minorHAnsi" w:cstheme="minorHAnsi"/>
          <w:sz w:val="21"/>
          <w:szCs w:val="21"/>
          <w:lang w:val="en-GB"/>
        </w:rPr>
      </w:pPr>
      <w:bookmarkStart w:id="0" w:name="_GoBack"/>
      <w:r w:rsidRPr="00C2683F">
        <w:rPr>
          <w:rFonts w:asciiTheme="minorHAnsi" w:hAnsiTheme="minorHAnsi" w:cstheme="minorHAnsi"/>
          <w:sz w:val="21"/>
          <w:szCs w:val="21"/>
          <w:lang w:val="en-GB"/>
        </w:rPr>
        <w:t>Adult Surgery Block</w:t>
      </w:r>
      <w:r w:rsidR="00934A65">
        <w:rPr>
          <w:rFonts w:asciiTheme="minorHAnsi" w:hAnsiTheme="minorHAnsi" w:cstheme="minorHAnsi"/>
          <w:sz w:val="21"/>
          <w:szCs w:val="21"/>
          <w:lang w:val="en-GB"/>
        </w:rPr>
        <w:t xml:space="preserve"> 6</w:t>
      </w:r>
      <w:r w:rsidR="00934A65" w:rsidRPr="00934A65">
        <w:rPr>
          <w:rFonts w:asciiTheme="minorHAnsi" w:hAnsiTheme="minorHAnsi" w:cstheme="minorHAnsi"/>
          <w:sz w:val="21"/>
          <w:szCs w:val="21"/>
          <w:vertAlign w:val="superscript"/>
          <w:lang w:val="en-GB"/>
        </w:rPr>
        <w:t>th</w:t>
      </w:r>
      <w:r w:rsidR="00934A65">
        <w:rPr>
          <w:rFonts w:asciiTheme="minorHAnsi" w:hAnsiTheme="minorHAnsi" w:cstheme="minorHAnsi"/>
          <w:sz w:val="21"/>
          <w:szCs w:val="21"/>
          <w:lang w:val="en-GB"/>
        </w:rPr>
        <w:t xml:space="preserve"> year</w:t>
      </w:r>
    </w:p>
    <w:bookmarkEnd w:id="0"/>
    <w:p w14:paraId="4ABA06BF" w14:textId="08EC0EA4" w:rsidR="00C55BAE" w:rsidRPr="00C2683F" w:rsidRDefault="00C2683F" w:rsidP="00C55BAE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Name of student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>: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5DA19790" w14:textId="77777777" w:rsidR="00C55BAE" w:rsidRPr="00C2683F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</w:p>
    <w:p w14:paraId="1B4068C6" w14:textId="60C94349" w:rsidR="00C55BAE" w:rsidRPr="00C2683F" w:rsidRDefault="00C2683F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Date of internship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>:</w:t>
      </w:r>
      <w:r w:rsidR="00C55BAE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11003844" w14:textId="77777777" w:rsidR="00BE59AD" w:rsidRPr="00C2683F" w:rsidRDefault="00BE59AD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98E092E" w14:textId="77777777" w:rsidR="00C2683F" w:rsidRPr="00C2683F" w:rsidRDefault="00C2683F" w:rsidP="00AB7D10">
      <w:pPr>
        <w:tabs>
          <w:tab w:val="left" w:pos="7230"/>
        </w:tabs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69044C68" w14:textId="566F5BD5" w:rsidR="00C2683F" w:rsidRPr="00C2683F" w:rsidRDefault="00C2683F" w:rsidP="00AB7D10">
      <w:pPr>
        <w:tabs>
          <w:tab w:val="left" w:pos="7230"/>
        </w:tabs>
        <w:rPr>
          <w:rFonts w:asciiTheme="minorHAnsi" w:hAnsiTheme="minorHAnsi" w:cstheme="minorHAnsi"/>
          <w:b/>
          <w:bCs/>
          <w:sz w:val="22"/>
          <w:szCs w:val="22"/>
          <w:lang w:val="en-GB" w:eastAsia="cs-CZ"/>
        </w:rPr>
      </w:pPr>
      <w:r w:rsidRPr="00C2683F">
        <w:rPr>
          <w:rFonts w:asciiTheme="minorHAnsi" w:hAnsiTheme="minorHAnsi" w:cstheme="minorHAnsi"/>
          <w:b/>
          <w:bCs/>
          <w:sz w:val="22"/>
          <w:szCs w:val="22"/>
          <w:lang w:val="en-GB" w:eastAsia="cs-CZ"/>
        </w:rPr>
        <w:t>Record of procedures performed, assisted or observed by the student during the pre-graduate practice (to be filled out by the student):</w:t>
      </w:r>
    </w:p>
    <w:p w14:paraId="0AC1BE42" w14:textId="78EA8171" w:rsidR="00BE59AD" w:rsidRPr="00C2683F" w:rsidRDefault="00BE59AD" w:rsidP="00AB7D10">
      <w:pPr>
        <w:tabs>
          <w:tab w:val="left" w:pos="7230"/>
        </w:tabs>
        <w:rPr>
          <w:rFonts w:asciiTheme="minorHAnsi" w:hAnsiTheme="minorHAnsi" w:cstheme="minorHAnsi"/>
          <w:b/>
          <w:bCs/>
          <w:i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b/>
          <w:i/>
          <w:sz w:val="22"/>
          <w:szCs w:val="22"/>
          <w:lang w:val="en-GB"/>
        </w:rPr>
        <w:tab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1179"/>
        <w:gridCol w:w="989"/>
        <w:gridCol w:w="1050"/>
      </w:tblGrid>
      <w:tr w:rsidR="00C469FC" w:rsidRPr="00C2683F" w14:paraId="7531456A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45AC9CA1" w14:textId="2A8A606F" w:rsidR="00C469FC" w:rsidRPr="00C2683F" w:rsidRDefault="00C469FC">
            <w:p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0A019E3D" w14:textId="27FE2384" w:rsidR="00C469FC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performed</w:t>
            </w:r>
          </w:p>
        </w:tc>
        <w:tc>
          <w:tcPr>
            <w:tcW w:w="989" w:type="dxa"/>
            <w:noWrap/>
            <w:hideMark/>
          </w:tcPr>
          <w:p w14:paraId="7B204427" w14:textId="03ED4DEA" w:rsidR="00C469FC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assisted</w:t>
            </w:r>
          </w:p>
        </w:tc>
        <w:tc>
          <w:tcPr>
            <w:tcW w:w="1050" w:type="dxa"/>
          </w:tcPr>
          <w:p w14:paraId="1FE37CA3" w14:textId="0EC366BD" w:rsidR="00C469FC" w:rsidRPr="00C2683F" w:rsidRDefault="009F2766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</w:t>
            </w:r>
            <w:r w:rsidR="00C2683F"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bserved </w:t>
            </w:r>
          </w:p>
        </w:tc>
      </w:tr>
      <w:tr w:rsidR="00C469FC" w:rsidRPr="00C2683F" w14:paraId="0C1AFA0A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4A9207BD" w14:textId="17F715E5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Patient admission and discharge</w:t>
            </w:r>
          </w:p>
          <w:p w14:paraId="7E40E94B" w14:textId="7D0FA238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1B42D0C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6D4FC60B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286D81D8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12D4E95E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01F6F873" w14:textId="0C206646" w:rsidR="00C469FC" w:rsidRPr="00C2683F" w:rsidRDefault="00C2683F" w:rsidP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Preparation of a patient for surgery</w:t>
            </w:r>
          </w:p>
        </w:tc>
        <w:tc>
          <w:tcPr>
            <w:tcW w:w="333" w:type="dxa"/>
            <w:noWrap/>
            <w:hideMark/>
          </w:tcPr>
          <w:p w14:paraId="7AA60AB2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4EF55457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34B159F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00D5A695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0D097B11" w14:textId="20F14ACA" w:rsidR="00C469FC" w:rsidRPr="00C2683F" w:rsidRDefault="00C2683F" w:rsidP="004246E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Laparoscopic procedure</w:t>
            </w:r>
          </w:p>
        </w:tc>
        <w:tc>
          <w:tcPr>
            <w:tcW w:w="333" w:type="dxa"/>
            <w:noWrap/>
            <w:hideMark/>
          </w:tcPr>
          <w:p w14:paraId="3FC2EC54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33F1325A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47256662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5E05FE00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1F64419A" w14:textId="4098917B" w:rsidR="00C469FC" w:rsidRPr="00C2683F" w:rsidRDefault="00C2683F" w:rsidP="004246E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Open procedure</w:t>
            </w:r>
          </w:p>
        </w:tc>
        <w:tc>
          <w:tcPr>
            <w:tcW w:w="333" w:type="dxa"/>
            <w:noWrap/>
            <w:hideMark/>
          </w:tcPr>
          <w:p w14:paraId="64356F82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7103CD44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39E6959A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17F6B60C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753E93DA" w14:textId="35819524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Examination of the acute abdomen</w:t>
            </w:r>
          </w:p>
          <w:p w14:paraId="26EE23AA" w14:textId="1E1060B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18DAE62F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20BD601C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1C1CCD2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3DED1A12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7E4DB158" w14:textId="432EE8C9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Urinary bladder catheterisation</w:t>
            </w:r>
          </w:p>
          <w:p w14:paraId="446A2A55" w14:textId="02735855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37E6E59B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30034646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08ABB28A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AB7D10" w:rsidRPr="00C2683F" w14:paraId="3E15E48D" w14:textId="77777777" w:rsidTr="00C2683F">
        <w:trPr>
          <w:trHeight w:val="300"/>
        </w:trPr>
        <w:tc>
          <w:tcPr>
            <w:tcW w:w="4531" w:type="dxa"/>
            <w:noWrap/>
          </w:tcPr>
          <w:p w14:paraId="1703C5B7" w14:textId="55FEF61D" w:rsidR="00AB7D10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Insertion of peripheral venous cannula</w:t>
            </w:r>
          </w:p>
        </w:tc>
        <w:tc>
          <w:tcPr>
            <w:tcW w:w="333" w:type="dxa"/>
            <w:noWrap/>
          </w:tcPr>
          <w:p w14:paraId="06C4B575" w14:textId="77777777" w:rsidR="00AB7D10" w:rsidRPr="00C2683F" w:rsidRDefault="00AB7D10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4371F0EB" w14:textId="77777777" w:rsidR="00AB7D10" w:rsidRPr="00C2683F" w:rsidRDefault="00AB7D10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05342FAE" w14:textId="77777777" w:rsidR="00AB7D10" w:rsidRPr="00C2683F" w:rsidRDefault="00AB7D10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C469FC" w:rsidRPr="00C2683F" w14:paraId="5B76B55E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27001203" w14:textId="1404304B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Simple suture of a wound</w:t>
            </w:r>
          </w:p>
          <w:p w14:paraId="4C0DF862" w14:textId="4EB43A66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4EFEAB41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1AFCCCC9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6F48EB45" w14:textId="77777777" w:rsidR="00C469FC" w:rsidRPr="00C2683F" w:rsidRDefault="00C469FC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2902A8" w:rsidRPr="00C2683F" w14:paraId="1E68C708" w14:textId="77777777" w:rsidTr="00C2683F">
        <w:trPr>
          <w:trHeight w:val="300"/>
        </w:trPr>
        <w:tc>
          <w:tcPr>
            <w:tcW w:w="4531" w:type="dxa"/>
            <w:noWrap/>
          </w:tcPr>
          <w:p w14:paraId="7418C85D" w14:textId="55D48BAB" w:rsidR="002902A8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Treatment of a complicated wound</w:t>
            </w:r>
          </w:p>
        </w:tc>
        <w:tc>
          <w:tcPr>
            <w:tcW w:w="333" w:type="dxa"/>
            <w:noWrap/>
          </w:tcPr>
          <w:p w14:paraId="75CB833B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1B765A8F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267CD79F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2902A8" w:rsidRPr="00C2683F" w14:paraId="79F74689" w14:textId="77777777" w:rsidTr="00C2683F">
        <w:trPr>
          <w:trHeight w:val="300"/>
        </w:trPr>
        <w:tc>
          <w:tcPr>
            <w:tcW w:w="4531" w:type="dxa"/>
            <w:noWrap/>
          </w:tcPr>
          <w:p w14:paraId="34A83056" w14:textId="6D97062B" w:rsidR="002902A8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Removal of an abdominal drain</w:t>
            </w:r>
          </w:p>
        </w:tc>
        <w:tc>
          <w:tcPr>
            <w:tcW w:w="333" w:type="dxa"/>
            <w:noWrap/>
          </w:tcPr>
          <w:p w14:paraId="33531016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149CE25A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61A45FAC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2902A8" w:rsidRPr="00C2683F" w14:paraId="4647329D" w14:textId="77777777" w:rsidTr="00C2683F">
        <w:trPr>
          <w:trHeight w:val="300"/>
        </w:trPr>
        <w:tc>
          <w:tcPr>
            <w:tcW w:w="4531" w:type="dxa"/>
            <w:noWrap/>
          </w:tcPr>
          <w:p w14:paraId="1E59FC0B" w14:textId="520038FC" w:rsidR="002902A8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Insertion of a nasogastric tube</w:t>
            </w:r>
          </w:p>
        </w:tc>
        <w:tc>
          <w:tcPr>
            <w:tcW w:w="333" w:type="dxa"/>
            <w:noWrap/>
          </w:tcPr>
          <w:p w14:paraId="7D26F8A6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89" w:type="dxa"/>
            <w:noWrap/>
          </w:tcPr>
          <w:p w14:paraId="5B1E0385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1050" w:type="dxa"/>
          </w:tcPr>
          <w:p w14:paraId="2979F20A" w14:textId="77777777" w:rsidR="002902A8" w:rsidRPr="00C2683F" w:rsidRDefault="002902A8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065C04" w:rsidRPr="00C2683F" w14:paraId="6FA09828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6DC8FE33" w14:textId="31348BF4" w:rsidR="00C2683F" w:rsidRPr="00C2683F" w:rsidRDefault="00C2683F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Stoma care</w:t>
            </w:r>
          </w:p>
          <w:p w14:paraId="3C3B0C4F" w14:textId="17150BB1" w:rsidR="00065C04" w:rsidRPr="00C2683F" w:rsidRDefault="00065C04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405411A2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74355302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3CBE67CB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065C04" w:rsidRPr="00C2683F" w14:paraId="0ECECE6A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3151867A" w14:textId="5704E89B" w:rsidR="00C2683F" w:rsidRPr="00C2683F" w:rsidRDefault="00C2683F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Participation in a </w:t>
            </w: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multidisciplinary</w:t>
            </w: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meeting</w:t>
            </w:r>
          </w:p>
          <w:p w14:paraId="7EFA2652" w14:textId="7E40CD68" w:rsidR="00065C04" w:rsidRPr="00C2683F" w:rsidRDefault="00065C04" w:rsidP="007357B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5D9D184A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6EB9BC80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668170BC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065C04" w:rsidRPr="00C2683F" w14:paraId="30B2F518" w14:textId="77777777" w:rsidTr="00C2683F">
        <w:trPr>
          <w:trHeight w:val="300"/>
        </w:trPr>
        <w:tc>
          <w:tcPr>
            <w:tcW w:w="4531" w:type="dxa"/>
            <w:noWrap/>
            <w:hideMark/>
          </w:tcPr>
          <w:p w14:paraId="73DE162B" w14:textId="06BD2306" w:rsidR="00C2683F" w:rsidRPr="00C2683F" w:rsidRDefault="00C2683F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Participation in a surgical – radiological meeting </w:t>
            </w:r>
          </w:p>
          <w:p w14:paraId="2ED1847D" w14:textId="20F55168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333" w:type="dxa"/>
            <w:noWrap/>
            <w:hideMark/>
          </w:tcPr>
          <w:p w14:paraId="36D469EE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989" w:type="dxa"/>
            <w:noWrap/>
            <w:hideMark/>
          </w:tcPr>
          <w:p w14:paraId="0DF0A3FC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</w:tc>
        <w:tc>
          <w:tcPr>
            <w:tcW w:w="1050" w:type="dxa"/>
          </w:tcPr>
          <w:p w14:paraId="63CFA9D3" w14:textId="77777777" w:rsidR="00065C04" w:rsidRPr="00C2683F" w:rsidRDefault="00065C04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5C7173B5" w14:textId="77777777" w:rsidR="00C92D3D" w:rsidRPr="00C2683F" w:rsidRDefault="00C92D3D">
      <w:pPr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0C76AEF0" w14:textId="725C5D0B" w:rsidR="00F865E1" w:rsidRPr="00C2683F" w:rsidRDefault="00C2683F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b/>
          <w:sz w:val="22"/>
          <w:szCs w:val="22"/>
          <w:lang w:val="en-GB"/>
        </w:rPr>
        <w:t>Concise description of specific procedures for these diagnoses (to be filled out by the student):</w:t>
      </w:r>
    </w:p>
    <w:p w14:paraId="475304AF" w14:textId="77777777" w:rsidR="00AB7D10" w:rsidRPr="00C2683F" w:rsidRDefault="00AB7D10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tbl>
      <w:tblPr>
        <w:tblW w:w="1006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7905"/>
      </w:tblGrid>
      <w:tr w:rsidR="007E28D7" w:rsidRPr="00C2683F" w14:paraId="2E3F7A35" w14:textId="77777777" w:rsidTr="00DB6AC6">
        <w:trPr>
          <w:trHeight w:val="30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D5CD" w14:textId="3E217B2D" w:rsidR="007E28D7" w:rsidRPr="00C2683F" w:rsidRDefault="00C2683F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Diagnoses / procedures</w:t>
            </w:r>
          </w:p>
        </w:tc>
        <w:tc>
          <w:tcPr>
            <w:tcW w:w="7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DE2E" w14:textId="1CDE7AC7" w:rsidR="007E28D7" w:rsidRPr="00C2683F" w:rsidRDefault="00C2683F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Description of Diagnostic – therapeutic procedure </w:t>
            </w:r>
          </w:p>
        </w:tc>
      </w:tr>
      <w:tr w:rsidR="007E28D7" w:rsidRPr="00C2683F" w14:paraId="6F3D4273" w14:textId="77777777" w:rsidTr="00AB7D10">
        <w:trPr>
          <w:trHeight w:val="106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0185" w14:textId="35D1EE09" w:rsidR="007E28D7" w:rsidRPr="00C2683F" w:rsidRDefault="00C2683F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>Acute</w:t>
            </w:r>
            <w:r w:rsidR="00AB7D10"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 xml:space="preserve"> </w:t>
            </w:r>
            <w:r w:rsidRPr="00C2683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>appendicitis</w:t>
            </w: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22FC" w14:textId="77777777" w:rsidR="007E28D7" w:rsidRPr="00C2683F" w:rsidRDefault="007E28D7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 </w:t>
            </w:r>
          </w:p>
          <w:p w14:paraId="7955E4F3" w14:textId="77777777" w:rsidR="0035375C" w:rsidRPr="00C2683F" w:rsidRDefault="0035375C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</w:p>
        </w:tc>
      </w:tr>
      <w:tr w:rsidR="007E28D7" w:rsidRPr="00C2683F" w14:paraId="4D60069F" w14:textId="77777777" w:rsidTr="00AB7D10">
        <w:trPr>
          <w:trHeight w:val="1132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7745" w14:textId="6C61FBD1" w:rsidR="00C2683F" w:rsidRPr="00C2683F" w:rsidRDefault="00C2683F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 xml:space="preserve">Morning ward round and writing ward wound notes </w:t>
            </w:r>
          </w:p>
          <w:p w14:paraId="1C2B1F81" w14:textId="06067EE2" w:rsidR="007E28D7" w:rsidRPr="00C2683F" w:rsidRDefault="007E28D7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56BB" w14:textId="77777777" w:rsidR="007E28D7" w:rsidRPr="00C2683F" w:rsidRDefault="007E28D7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7E28D7" w:rsidRPr="00C2683F" w14:paraId="4765B1D0" w14:textId="77777777" w:rsidTr="0048730B">
        <w:trPr>
          <w:trHeight w:val="1028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6C3EF" w14:textId="6F6F8E70" w:rsidR="00C2683F" w:rsidRPr="00C2683F" w:rsidRDefault="00C2683F" w:rsidP="00C2683F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>Postoperative care of sur</w:t>
            </w:r>
            <w:r w:rsidR="009F276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>g</w:t>
            </w:r>
            <w:r w:rsidRPr="00C2683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 xml:space="preserve">ical wound, removal of sutures </w:t>
            </w:r>
          </w:p>
          <w:p w14:paraId="77EACE8F" w14:textId="7C401072" w:rsidR="007E28D7" w:rsidRPr="00C2683F" w:rsidRDefault="007E28D7" w:rsidP="00065C04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4B20" w14:textId="77777777" w:rsidR="007E28D7" w:rsidRPr="00C2683F" w:rsidRDefault="007E28D7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7E28D7" w:rsidRPr="00C2683F" w14:paraId="0238E0DC" w14:textId="77777777" w:rsidTr="00AB7D10">
        <w:trPr>
          <w:trHeight w:val="1110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1FCC2" w14:textId="521CA26E" w:rsidR="00C2683F" w:rsidRPr="00C2683F" w:rsidRDefault="00C2683F" w:rsidP="00065C04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  <w:t xml:space="preserve">Inguinal hernia repair / cholecystectomy </w:t>
            </w:r>
          </w:p>
          <w:p w14:paraId="23635254" w14:textId="6E013D16" w:rsidR="007E28D7" w:rsidRPr="00C2683F" w:rsidRDefault="007E28D7" w:rsidP="00065C04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7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2B38" w14:textId="77777777" w:rsidR="007E28D7" w:rsidRPr="00C2683F" w:rsidRDefault="007E28D7" w:rsidP="007E28D7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lang w:val="en-GB"/>
              </w:rPr>
            </w:pPr>
            <w:r w:rsidRPr="00C2683F">
              <w:rPr>
                <w:rFonts w:asciiTheme="minorHAnsi" w:hAnsiTheme="minorHAnsi" w:cstheme="minorHAns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</w:tbl>
    <w:p w14:paraId="1C512E6C" w14:textId="77777777" w:rsidR="007E3FF4" w:rsidRPr="00C2683F" w:rsidRDefault="007E3FF4">
      <w:pPr>
        <w:pStyle w:val="Nadpis1"/>
        <w:jc w:val="left"/>
        <w:rPr>
          <w:rFonts w:asciiTheme="minorHAnsi" w:hAnsiTheme="minorHAnsi" w:cstheme="minorHAnsi"/>
          <w:b/>
          <w:bCs w:val="0"/>
          <w:sz w:val="22"/>
          <w:szCs w:val="22"/>
          <w:lang w:val="en-GB"/>
        </w:rPr>
      </w:pPr>
    </w:p>
    <w:p w14:paraId="716EB674" w14:textId="77777777" w:rsidR="00BE59AD" w:rsidRPr="00C2683F" w:rsidRDefault="00BE59AD">
      <w:pPr>
        <w:jc w:val="center"/>
        <w:rPr>
          <w:rFonts w:asciiTheme="minorHAnsi" w:hAnsiTheme="minorHAnsi" w:cstheme="minorHAnsi"/>
          <w:sz w:val="22"/>
          <w:szCs w:val="22"/>
          <w:lang w:val="en-GB"/>
        </w:rPr>
      </w:pPr>
    </w:p>
    <w:p w14:paraId="3F5A7C72" w14:textId="4E6DE9CF" w:rsidR="00BE59AD" w:rsidRPr="00C2683F" w:rsidRDefault="00C2683F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Location of internship</w:t>
      </w:r>
      <w:r w:rsidR="00BE59AD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0D650872" w14:textId="77777777" w:rsidR="00BE59AD" w:rsidRPr="00C2683F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</w:p>
    <w:p w14:paraId="7801A785" w14:textId="187B263A" w:rsidR="00BE59AD" w:rsidRPr="00C2683F" w:rsidRDefault="00C2683F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Professional supervision:</w:t>
      </w:r>
      <w:r w:rsidR="00BE59AD" w:rsidRPr="00C2683F">
        <w:rPr>
          <w:rFonts w:asciiTheme="minorHAnsi" w:hAnsiTheme="minorHAnsi" w:cstheme="minorHAnsi"/>
          <w:sz w:val="22"/>
          <w:szCs w:val="22"/>
          <w:lang w:val="en-GB"/>
        </w:rPr>
        <w:tab/>
        <w:t>_________________________________________</w:t>
      </w:r>
    </w:p>
    <w:p w14:paraId="72849CAA" w14:textId="77777777" w:rsidR="00BE59AD" w:rsidRPr="00C2683F" w:rsidRDefault="00BE59AD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AF5E2C7" w14:textId="77777777" w:rsidR="00BE59AD" w:rsidRPr="00C2683F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</w:p>
    <w:p w14:paraId="71237D6F" w14:textId="301CE92E" w:rsidR="00BE59AD" w:rsidRPr="00C2683F" w:rsidRDefault="00BE59AD" w:rsidP="00C2683F">
      <w:pPr>
        <w:tabs>
          <w:tab w:val="left" w:pos="2814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C2683F">
        <w:rPr>
          <w:rFonts w:asciiTheme="minorHAnsi" w:hAnsiTheme="minorHAnsi" w:cstheme="minorHAnsi"/>
          <w:sz w:val="22"/>
          <w:szCs w:val="22"/>
          <w:lang w:val="en-GB"/>
        </w:rPr>
        <w:t>-------------------------------------------------</w:t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="00DB73DD"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>----------------------------------------------</w:t>
      </w:r>
      <w:r w:rsidR="00C2683F" w:rsidRPr="00C2683F">
        <w:rPr>
          <w:rFonts w:asciiTheme="minorHAnsi" w:hAnsiTheme="minorHAnsi" w:cstheme="minorHAnsi"/>
          <w:sz w:val="22"/>
          <w:szCs w:val="22"/>
          <w:lang w:val="en-GB"/>
        </w:rPr>
        <w:t>Department stamp</w:t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</w:r>
      <w:r w:rsidRPr="00C2683F">
        <w:rPr>
          <w:rFonts w:asciiTheme="minorHAnsi" w:hAnsiTheme="minorHAnsi" w:cstheme="minorHAnsi"/>
          <w:sz w:val="22"/>
          <w:szCs w:val="22"/>
          <w:lang w:val="en-GB"/>
        </w:rPr>
        <w:tab/>
        <w:t xml:space="preserve">   </w:t>
      </w:r>
      <w:r w:rsidR="00C2683F" w:rsidRPr="00C2683F">
        <w:rPr>
          <w:rFonts w:asciiTheme="minorHAnsi" w:hAnsiTheme="minorHAnsi" w:cstheme="minorHAnsi"/>
          <w:sz w:val="22"/>
          <w:szCs w:val="22"/>
          <w:lang w:val="en-GB"/>
        </w:rPr>
        <w:t>name and stamp of head or deputy</w:t>
      </w:r>
    </w:p>
    <w:sectPr w:rsidR="00BE59AD" w:rsidRPr="00C2683F" w:rsidSect="0048730B">
      <w:type w:val="continuous"/>
      <w:pgSz w:w="11907" w:h="16840" w:code="9"/>
      <w:pgMar w:top="539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B03744"/>
    <w:multiLevelType w:val="hybridMultilevel"/>
    <w:tmpl w:val="CB7AC0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7467"/>
    <w:multiLevelType w:val="hybridMultilevel"/>
    <w:tmpl w:val="4EAEF82C"/>
    <w:lvl w:ilvl="0" w:tplc="03AE7B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01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1F"/>
    <w:rsid w:val="0005391F"/>
    <w:rsid w:val="00065C04"/>
    <w:rsid w:val="000A46E1"/>
    <w:rsid w:val="001021D5"/>
    <w:rsid w:val="001A2F9D"/>
    <w:rsid w:val="00266D00"/>
    <w:rsid w:val="00285A1C"/>
    <w:rsid w:val="002902A8"/>
    <w:rsid w:val="002C6A0C"/>
    <w:rsid w:val="002F6CE5"/>
    <w:rsid w:val="0035375C"/>
    <w:rsid w:val="00395D0B"/>
    <w:rsid w:val="0040039A"/>
    <w:rsid w:val="004246E4"/>
    <w:rsid w:val="0048730B"/>
    <w:rsid w:val="004C7FE6"/>
    <w:rsid w:val="00547AF1"/>
    <w:rsid w:val="00555E2C"/>
    <w:rsid w:val="00585008"/>
    <w:rsid w:val="005E0DC0"/>
    <w:rsid w:val="00613AE0"/>
    <w:rsid w:val="00677C47"/>
    <w:rsid w:val="00681CFC"/>
    <w:rsid w:val="006B7F33"/>
    <w:rsid w:val="007B6A41"/>
    <w:rsid w:val="007E28D7"/>
    <w:rsid w:val="007E3FF4"/>
    <w:rsid w:val="00874A9E"/>
    <w:rsid w:val="008E2462"/>
    <w:rsid w:val="009021BA"/>
    <w:rsid w:val="00934A65"/>
    <w:rsid w:val="009E339B"/>
    <w:rsid w:val="009F2766"/>
    <w:rsid w:val="00A13EEC"/>
    <w:rsid w:val="00AB7D10"/>
    <w:rsid w:val="00B13CDC"/>
    <w:rsid w:val="00B70D1F"/>
    <w:rsid w:val="00B91A03"/>
    <w:rsid w:val="00BE34C6"/>
    <w:rsid w:val="00BE59AD"/>
    <w:rsid w:val="00C2683F"/>
    <w:rsid w:val="00C469FC"/>
    <w:rsid w:val="00C55BAE"/>
    <w:rsid w:val="00C563C2"/>
    <w:rsid w:val="00C56637"/>
    <w:rsid w:val="00C92D3D"/>
    <w:rsid w:val="00CF1D8F"/>
    <w:rsid w:val="00DA764D"/>
    <w:rsid w:val="00DB0704"/>
    <w:rsid w:val="00DB6AC6"/>
    <w:rsid w:val="00DB73DD"/>
    <w:rsid w:val="00DC1AAE"/>
    <w:rsid w:val="00E31F5E"/>
    <w:rsid w:val="00E378BF"/>
    <w:rsid w:val="00E825A4"/>
    <w:rsid w:val="00F8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9E7CA9"/>
  <w15:docId w15:val="{8B949DF2-DFB6-4F1A-A5F3-BBD9BB10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C2683F"/>
    <w:rPr>
      <w:sz w:val="24"/>
      <w:szCs w:val="24"/>
      <w:lang w:eastAsia="en-GB"/>
    </w:rPr>
  </w:style>
  <w:style w:type="paragraph" w:styleId="Nadpis1">
    <w:name w:val="heading 1"/>
    <w:basedOn w:val="Normln"/>
    <w:next w:val="Normln"/>
    <w:qFormat/>
    <w:rsid w:val="00E825A4"/>
    <w:pPr>
      <w:keepNext/>
      <w:jc w:val="center"/>
      <w:outlineLvl w:val="0"/>
    </w:pPr>
    <w:rPr>
      <w:bCs/>
      <w:lang w:eastAsia="cs-CZ"/>
    </w:rPr>
  </w:style>
  <w:style w:type="paragraph" w:styleId="Nadpis3">
    <w:name w:val="heading 3"/>
    <w:basedOn w:val="Normln"/>
    <w:next w:val="Normln"/>
    <w:qFormat/>
    <w:rsid w:val="00E825A4"/>
    <w:pPr>
      <w:keepNext/>
      <w:jc w:val="center"/>
      <w:outlineLvl w:val="2"/>
    </w:pPr>
    <w:rPr>
      <w:b/>
      <w:szCs w:val="20"/>
      <w:lang w:eastAsia="cs-CZ"/>
    </w:rPr>
  </w:style>
  <w:style w:type="paragraph" w:styleId="Nadpis8">
    <w:name w:val="heading 8"/>
    <w:basedOn w:val="Normln"/>
    <w:next w:val="Normln"/>
    <w:qFormat/>
    <w:rsid w:val="00E825A4"/>
    <w:pPr>
      <w:keepNext/>
      <w:tabs>
        <w:tab w:val="left" w:pos="4536"/>
        <w:tab w:val="left" w:pos="7371"/>
      </w:tabs>
      <w:outlineLvl w:val="7"/>
    </w:pPr>
    <w:rPr>
      <w:bCs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rsid w:val="004C7FE6"/>
    <w:rPr>
      <w:rFonts w:ascii="Segoe UI" w:hAnsi="Segoe UI" w:cs="Segoe UI"/>
      <w:bCs/>
      <w:sz w:val="18"/>
      <w:szCs w:val="18"/>
      <w:lang w:eastAsia="cs-CZ"/>
    </w:rPr>
  </w:style>
  <w:style w:type="character" w:customStyle="1" w:styleId="TextbublinyChar">
    <w:name w:val="Text bubliny Char"/>
    <w:link w:val="Textbubliny"/>
    <w:rsid w:val="004C7FE6"/>
    <w:rPr>
      <w:rFonts w:ascii="Segoe UI" w:hAnsi="Segoe UI" w:cs="Segoe UI"/>
      <w:bCs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A13EEC"/>
    <w:pPr>
      <w:ind w:left="708"/>
    </w:pPr>
    <w:rPr>
      <w:bCs/>
      <w:sz w:val="16"/>
      <w:lang w:eastAsia="cs-CZ"/>
    </w:rPr>
  </w:style>
  <w:style w:type="table" w:styleId="Mkatabulky">
    <w:name w:val="Table Grid"/>
    <w:basedOn w:val="Normlntabulka"/>
    <w:rsid w:val="007E2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2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608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52851974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9280542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224283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58341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1977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706844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9165770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7086656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161629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</w:div>
                  </w:divsChild>
                </w:div>
              </w:divsChild>
            </w:div>
          </w:divsChild>
        </w:div>
      </w:divsChild>
    </w:div>
    <w:div w:id="7182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1362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Náplň předstátnicové praxe</vt:lpstr>
      <vt:lpstr>Náplň předstátnicové praxe</vt:lpstr>
    </vt:vector>
  </TitlesOfParts>
  <Company>FNM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Náplň předstátnicové praxe</dc:title>
  <dc:creator>Jana Vojtková</dc:creator>
  <cp:lastModifiedBy>Petr Kocián 15982</cp:lastModifiedBy>
  <cp:revision>4</cp:revision>
  <cp:lastPrinted>2023-06-08T09:29:00Z</cp:lastPrinted>
  <dcterms:created xsi:type="dcterms:W3CDTF">2023-07-31T17:46:00Z</dcterms:created>
  <dcterms:modified xsi:type="dcterms:W3CDTF">2024-09-24T12:53:00Z</dcterms:modified>
</cp:coreProperties>
</file>